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B3" w:rsidRPr="009A5578" w:rsidRDefault="00FD30B3" w:rsidP="00FD30B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bookmarkStart w:id="0" w:name="_Toc414021727"/>
      <w:proofErr w:type="gramStart"/>
      <w:r>
        <w:rPr>
          <w:rFonts w:ascii="Arial" w:hAnsi="Arial" w:cs="Arial"/>
          <w:b/>
        </w:rPr>
        <w:t>Ч</w:t>
      </w:r>
      <w:r w:rsidRPr="00C36A92">
        <w:rPr>
          <w:rFonts w:ascii="Arial" w:hAnsi="Arial" w:cs="Arial"/>
          <w:b/>
        </w:rPr>
        <w:t>исленност</w:t>
      </w:r>
      <w:r>
        <w:rPr>
          <w:rFonts w:ascii="Arial" w:hAnsi="Arial" w:cs="Arial"/>
          <w:b/>
        </w:rPr>
        <w:t>ь</w:t>
      </w:r>
      <w:r w:rsidRPr="00C36A92">
        <w:rPr>
          <w:rFonts w:ascii="Arial" w:hAnsi="Arial" w:cs="Arial"/>
          <w:b/>
        </w:rPr>
        <w:t xml:space="preserve"> квалифицированных и высококвалифицированных работников </w:t>
      </w:r>
      <w:r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в 2021году</w:t>
      </w:r>
      <w:r>
        <w:rPr>
          <w:rFonts w:ascii="Arial" w:hAnsi="Arial" w:cs="Arial"/>
          <w:b/>
          <w:vertAlign w:val="superscript"/>
        </w:rPr>
        <w:t>1)</w:t>
      </w:r>
      <w:proofErr w:type="gramEnd"/>
    </w:p>
    <w:p w:rsidR="00FD30B3" w:rsidRPr="00A13227" w:rsidRDefault="00FD30B3" w:rsidP="00FD30B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FD30B3" w:rsidTr="00FD30B3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0B3" w:rsidRPr="00C36A92" w:rsidRDefault="00FD30B3" w:rsidP="00FD30B3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0B3" w:rsidRPr="00C36A92" w:rsidRDefault="00FD30B3" w:rsidP="00FD30B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FD30B3" w:rsidRPr="00C36A92" w:rsidRDefault="00FD30B3" w:rsidP="00FD30B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FD30B3" w:rsidRDefault="00FD30B3" w:rsidP="00FD30B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FD30B3" w:rsidRPr="00AE5229" w:rsidRDefault="00FD30B3" w:rsidP="00FD30B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B3" w:rsidRPr="00C36A92" w:rsidRDefault="00FD30B3" w:rsidP="00FD30B3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FD30B3" w:rsidRPr="00524F63" w:rsidTr="00FD30B3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  <w:b/>
              </w:rPr>
            </w:pPr>
            <w:r w:rsidRPr="00524F63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622,1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183,9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29,6</w:t>
            </w:r>
          </w:p>
        </w:tc>
      </w:tr>
      <w:tr w:rsidR="00FD30B3" w:rsidRPr="00524F63" w:rsidTr="00FD30B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 w:rsidRPr="00524F63">
              <w:rPr>
                <w:rFonts w:ascii="Arial" w:hAnsi="Arial" w:cs="Arial"/>
                <w:sz w:val="22"/>
                <w:szCs w:val="22"/>
              </w:rPr>
              <w:t>о</w:t>
            </w:r>
            <w:r w:rsidRPr="00524F63"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17,9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</w:tr>
      <w:tr w:rsidR="00FD30B3" w:rsidRPr="00524F63" w:rsidTr="00FD30B3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FD30B3" w:rsidRPr="00524F63" w:rsidTr="00FD30B3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62,5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32,9</w:t>
            </w:r>
          </w:p>
        </w:tc>
      </w:tr>
      <w:tr w:rsidR="00FD30B3" w:rsidRPr="00524F63" w:rsidTr="00FD30B3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 w:rsidRPr="00524F63">
              <w:rPr>
                <w:rFonts w:ascii="Arial" w:hAnsi="Arial" w:cs="Arial"/>
                <w:sz w:val="22"/>
                <w:szCs w:val="22"/>
              </w:rPr>
              <w:t>р</w:t>
            </w:r>
            <w:r w:rsidRPr="00524F63"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 w:rsidRPr="00524F63">
              <w:rPr>
                <w:rFonts w:ascii="Arial" w:hAnsi="Arial" w:cs="Arial"/>
                <w:sz w:val="22"/>
                <w:szCs w:val="22"/>
              </w:rPr>
              <w:t>и</w:t>
            </w:r>
            <w:r w:rsidRPr="00524F63"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21,8</w:t>
            </w:r>
          </w:p>
        </w:tc>
      </w:tr>
      <w:tr w:rsidR="00FD30B3" w:rsidRPr="00524F63" w:rsidTr="00FD30B3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 w:rsidRPr="00524F63">
              <w:rPr>
                <w:rFonts w:ascii="Arial" w:hAnsi="Arial" w:cs="Arial"/>
                <w:sz w:val="22"/>
                <w:szCs w:val="22"/>
              </w:rPr>
              <w:t>и</w:t>
            </w:r>
            <w:r w:rsidRPr="00524F63"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19,1</w:t>
            </w:r>
          </w:p>
        </w:tc>
      </w:tr>
      <w:tr w:rsidR="00FD30B3" w:rsidRPr="00524F63" w:rsidTr="00FD30B3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36,4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26,3</w:t>
            </w:r>
          </w:p>
        </w:tc>
      </w:tr>
      <w:tr w:rsidR="00FD30B3" w:rsidRPr="00524F63" w:rsidTr="00FD30B3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 w:rsidRPr="00524F63">
              <w:rPr>
                <w:rFonts w:ascii="Arial" w:hAnsi="Arial" w:cs="Arial"/>
                <w:sz w:val="22"/>
                <w:szCs w:val="22"/>
              </w:rPr>
              <w:t>е</w:t>
            </w:r>
            <w:r w:rsidRPr="00524F63"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15,1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</w:tr>
      <w:tr w:rsidR="00FD30B3" w:rsidRPr="00524F63" w:rsidTr="00FD30B3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65,6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</w:tr>
      <w:tr w:rsidR="00FD30B3" w:rsidRPr="00524F63" w:rsidTr="00FD30B3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 w:rsidRPr="00524F63">
              <w:rPr>
                <w:rFonts w:ascii="Arial" w:hAnsi="Arial" w:cs="Arial"/>
                <w:sz w:val="22"/>
                <w:szCs w:val="22"/>
              </w:rPr>
              <w:t>и</w:t>
            </w:r>
            <w:r w:rsidRPr="00524F63"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</w:tr>
      <w:tr w:rsidR="00FD30B3" w:rsidRPr="00524F63" w:rsidTr="00FD30B3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 w:rsidRPr="00524F63">
              <w:rPr>
                <w:rFonts w:ascii="Arial" w:hAnsi="Arial" w:cs="Arial"/>
                <w:sz w:val="22"/>
                <w:szCs w:val="22"/>
              </w:rPr>
              <w:t>а</w:t>
            </w:r>
            <w:r w:rsidRPr="00524F63"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47,4</w:t>
            </w:r>
          </w:p>
        </w:tc>
      </w:tr>
      <w:tr w:rsidR="00FD30B3" w:rsidRPr="00524F63" w:rsidTr="00FD30B3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 w:rsidRPr="00524F63">
              <w:rPr>
                <w:rFonts w:ascii="Arial" w:hAnsi="Arial" w:cs="Arial"/>
                <w:sz w:val="22"/>
                <w:szCs w:val="22"/>
              </w:rPr>
              <w:t>а</w:t>
            </w:r>
            <w:r w:rsidRPr="00524F63"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</w:tr>
      <w:tr w:rsidR="00FD30B3" w:rsidRPr="00524F63" w:rsidTr="00FD30B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 w:rsidRPr="00524F63">
              <w:rPr>
                <w:rFonts w:ascii="Arial" w:hAnsi="Arial" w:cs="Arial"/>
                <w:sz w:val="22"/>
                <w:szCs w:val="22"/>
              </w:rPr>
              <w:t>е</w:t>
            </w:r>
            <w:r w:rsidRPr="00524F63"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</w:tr>
      <w:tr w:rsidR="00FD30B3" w:rsidRPr="00524F63" w:rsidTr="00FD30B3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66,3</w:t>
            </w:r>
          </w:p>
        </w:tc>
      </w:tr>
      <w:tr w:rsidR="00FD30B3" w:rsidRPr="00524F63" w:rsidTr="00FD30B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</w:tr>
      <w:tr w:rsidR="00FD30B3" w:rsidRPr="00524F63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 w:rsidRPr="00524F63">
              <w:rPr>
                <w:rFonts w:ascii="Arial" w:hAnsi="Arial" w:cs="Arial"/>
                <w:sz w:val="22"/>
                <w:szCs w:val="22"/>
              </w:rPr>
              <w:t>о</w:t>
            </w:r>
            <w:r w:rsidRPr="00524F63"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71,6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31,0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43,2</w:t>
            </w:r>
          </w:p>
        </w:tc>
      </w:tr>
      <w:tr w:rsidR="00FD30B3" w:rsidRPr="00524F63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64,8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35,8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55,4</w:t>
            </w:r>
          </w:p>
        </w:tc>
      </w:tr>
      <w:tr w:rsidR="00FD30B3" w:rsidRPr="00524F63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 w:rsidRPr="00524F63">
              <w:rPr>
                <w:rFonts w:ascii="Arial" w:hAnsi="Arial" w:cs="Arial"/>
                <w:sz w:val="22"/>
                <w:szCs w:val="22"/>
              </w:rPr>
              <w:t>о</w:t>
            </w:r>
            <w:r w:rsidRPr="00524F63"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55,2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20,7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</w:tr>
      <w:tr w:rsidR="00FD30B3" w:rsidRPr="00524F63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 w:rsidRPr="00524F63">
              <w:rPr>
                <w:rFonts w:ascii="Arial" w:hAnsi="Arial" w:cs="Arial"/>
                <w:sz w:val="22"/>
                <w:szCs w:val="22"/>
              </w:rPr>
              <w:t>з</w:t>
            </w:r>
            <w:r w:rsidRPr="00524F63"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38,5</w:t>
            </w:r>
          </w:p>
        </w:tc>
      </w:tr>
      <w:tr w:rsidR="00FD30B3" w:rsidRPr="00524F63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D30B3" w:rsidRPr="00524F63" w:rsidRDefault="00FD30B3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0B3" w:rsidRPr="00FD30B3" w:rsidRDefault="00FD30B3" w:rsidP="00FD30B3">
            <w:pPr>
              <w:ind w:right="510"/>
              <w:jc w:val="right"/>
              <w:rPr>
                <w:rFonts w:ascii="Arial" w:hAnsi="Arial" w:cs="Arial"/>
              </w:rPr>
            </w:pPr>
            <w:r w:rsidRPr="00FD30B3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</w:tr>
    </w:tbl>
    <w:p w:rsidR="00FD30B3" w:rsidRPr="00524F63" w:rsidRDefault="00FD30B3" w:rsidP="00FD30B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D30B3" w:rsidRPr="00635CA1" w:rsidRDefault="00FD30B3" w:rsidP="00FD30B3">
      <w:pPr>
        <w:contextualSpacing/>
        <w:rPr>
          <w:rFonts w:ascii="Arial" w:hAnsi="Arial" w:cs="Arial"/>
          <w:sz w:val="20"/>
          <w:szCs w:val="20"/>
          <w:vertAlign w:val="superscript"/>
        </w:rPr>
      </w:pPr>
      <w:r w:rsidRPr="00635CA1">
        <w:rPr>
          <w:rFonts w:ascii="Arial" w:hAnsi="Arial" w:cs="Arial"/>
          <w:sz w:val="20"/>
          <w:szCs w:val="20"/>
          <w:vertAlign w:val="superscript"/>
        </w:rPr>
        <w:t xml:space="preserve">1)  </w:t>
      </w:r>
      <w:r w:rsidRPr="00635CA1">
        <w:rPr>
          <w:rFonts w:ascii="Arial" w:hAnsi="Arial" w:cs="Arial"/>
          <w:sz w:val="20"/>
          <w:szCs w:val="20"/>
        </w:rPr>
        <w:t>По данным выборочных обследований  рабочей силы</w:t>
      </w:r>
    </w:p>
    <w:p w:rsidR="00FD30B3" w:rsidRDefault="00FD30B3" w:rsidP="00FD30B3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9C6884" w:rsidRPr="009A5578" w:rsidRDefault="009C6884" w:rsidP="009C6884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bookmarkStart w:id="1" w:name="_GoBack"/>
      <w:bookmarkEnd w:id="1"/>
      <w:proofErr w:type="gramStart"/>
      <w:r>
        <w:rPr>
          <w:rFonts w:ascii="Arial" w:hAnsi="Arial" w:cs="Arial"/>
          <w:b/>
        </w:rPr>
        <w:lastRenderedPageBreak/>
        <w:t>Ч</w:t>
      </w:r>
      <w:r w:rsidRPr="00C36A92">
        <w:rPr>
          <w:rFonts w:ascii="Arial" w:hAnsi="Arial" w:cs="Arial"/>
          <w:b/>
        </w:rPr>
        <w:t>исленност</w:t>
      </w:r>
      <w:r>
        <w:rPr>
          <w:rFonts w:ascii="Arial" w:hAnsi="Arial" w:cs="Arial"/>
          <w:b/>
        </w:rPr>
        <w:t>ь</w:t>
      </w:r>
      <w:r w:rsidRPr="00C36A92">
        <w:rPr>
          <w:rFonts w:ascii="Arial" w:hAnsi="Arial" w:cs="Arial"/>
          <w:b/>
        </w:rPr>
        <w:t xml:space="preserve"> квалифицированных и высококвалифицированных работников </w:t>
      </w:r>
      <w:r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в 2020году</w:t>
      </w:r>
      <w:r>
        <w:rPr>
          <w:rFonts w:ascii="Arial" w:hAnsi="Arial" w:cs="Arial"/>
          <w:b/>
          <w:vertAlign w:val="superscript"/>
        </w:rPr>
        <w:t>1)</w:t>
      </w:r>
      <w:proofErr w:type="gramEnd"/>
    </w:p>
    <w:p w:rsidR="009C6884" w:rsidRPr="00A13227" w:rsidRDefault="009C6884" w:rsidP="009C6884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9C6884" w:rsidTr="00FD30B3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884" w:rsidRPr="00C36A92" w:rsidRDefault="009C6884" w:rsidP="00FD30B3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C6884" w:rsidRPr="00C36A92" w:rsidRDefault="009C6884" w:rsidP="00FD30B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9C6884" w:rsidRPr="00C36A92" w:rsidRDefault="009C6884" w:rsidP="00FD30B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C6884" w:rsidRDefault="009C6884" w:rsidP="00FD30B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9C6884" w:rsidRPr="00AE5229" w:rsidRDefault="009C6884" w:rsidP="00FD30B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84" w:rsidRPr="00C36A92" w:rsidRDefault="009C6884" w:rsidP="00FD30B3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9C6884" w:rsidRPr="00524F63" w:rsidTr="00524F63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  <w:b/>
              </w:rPr>
            </w:pPr>
            <w:r w:rsidRPr="00524F63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9C6884" w:rsidRPr="007C5382" w:rsidRDefault="009C6884" w:rsidP="00524F63">
            <w:pPr>
              <w:ind w:right="680"/>
              <w:jc w:val="right"/>
              <w:rPr>
                <w:rFonts w:ascii="Arial" w:hAnsi="Arial" w:cs="Arial"/>
                <w:b/>
              </w:rPr>
            </w:pPr>
            <w:r w:rsidRPr="007C5382">
              <w:rPr>
                <w:rFonts w:ascii="Arial" w:hAnsi="Arial" w:cs="Arial"/>
                <w:b/>
                <w:sz w:val="22"/>
                <w:szCs w:val="22"/>
              </w:rPr>
              <w:t>631</w:t>
            </w:r>
            <w:r w:rsidR="007C5382" w:rsidRPr="007C538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C538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9C6884" w:rsidRPr="007C5382" w:rsidRDefault="009C6884" w:rsidP="007C5382">
            <w:pPr>
              <w:ind w:right="510"/>
              <w:jc w:val="right"/>
              <w:rPr>
                <w:rFonts w:ascii="Arial" w:hAnsi="Arial" w:cs="Arial"/>
                <w:b/>
              </w:rPr>
            </w:pPr>
            <w:r w:rsidRPr="007C5382">
              <w:rPr>
                <w:rFonts w:ascii="Arial" w:hAnsi="Arial" w:cs="Arial"/>
                <w:b/>
                <w:sz w:val="22"/>
                <w:szCs w:val="22"/>
              </w:rPr>
              <w:t>219</w:t>
            </w:r>
            <w:r w:rsidR="007C5382" w:rsidRPr="007C5382">
              <w:rPr>
                <w:rFonts w:ascii="Arial" w:hAnsi="Arial" w:cs="Arial"/>
                <w:b/>
                <w:sz w:val="22"/>
                <w:szCs w:val="22"/>
              </w:rPr>
              <w:t>,1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6884" w:rsidRPr="007C5382" w:rsidRDefault="009C6884" w:rsidP="00524F63">
            <w:pPr>
              <w:ind w:right="737"/>
              <w:jc w:val="right"/>
              <w:rPr>
                <w:rFonts w:ascii="Arial" w:hAnsi="Arial" w:cs="Arial"/>
                <w:b/>
              </w:rPr>
            </w:pPr>
            <w:r w:rsidRPr="007C5382">
              <w:rPr>
                <w:rFonts w:ascii="Arial" w:hAnsi="Arial" w:cs="Arial"/>
                <w:b/>
                <w:sz w:val="22"/>
                <w:szCs w:val="22"/>
              </w:rPr>
              <w:t>34</w:t>
            </w:r>
            <w:r w:rsidR="007C5382" w:rsidRPr="007C538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C538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9C6884" w:rsidRPr="00524F63" w:rsidTr="00524F6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 w:rsidRPr="00524F63">
              <w:rPr>
                <w:rFonts w:ascii="Arial" w:hAnsi="Arial" w:cs="Arial"/>
                <w:sz w:val="22"/>
                <w:szCs w:val="22"/>
              </w:rPr>
              <w:t>о</w:t>
            </w:r>
            <w:r w:rsidRPr="00524F63"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18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6884" w:rsidRPr="00524F63" w:rsidTr="00524F63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15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C6884" w:rsidRPr="00524F63" w:rsidTr="00524F63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60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20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33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6884" w:rsidRPr="00524F63" w:rsidTr="00524F63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 w:rsidRPr="00524F63">
              <w:rPr>
                <w:rFonts w:ascii="Arial" w:hAnsi="Arial" w:cs="Arial"/>
                <w:sz w:val="22"/>
                <w:szCs w:val="22"/>
              </w:rPr>
              <w:t>р</w:t>
            </w:r>
            <w:r w:rsidRPr="00524F63"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 w:rsidRPr="00524F63">
              <w:rPr>
                <w:rFonts w:ascii="Arial" w:hAnsi="Arial" w:cs="Arial"/>
                <w:sz w:val="22"/>
                <w:szCs w:val="22"/>
              </w:rPr>
              <w:t>и</w:t>
            </w:r>
            <w:r w:rsidRPr="00524F63"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16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C6884" w:rsidRPr="00524F63" w:rsidTr="00524F63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 w:rsidRPr="00524F63">
              <w:rPr>
                <w:rFonts w:ascii="Arial" w:hAnsi="Arial" w:cs="Arial"/>
                <w:sz w:val="22"/>
                <w:szCs w:val="22"/>
              </w:rPr>
              <w:t>и</w:t>
            </w:r>
            <w:r w:rsidRPr="00524F63"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35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6884" w:rsidRPr="00524F63" w:rsidTr="00524F63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36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15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40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C6884" w:rsidRPr="00524F63" w:rsidTr="00524F63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 w:rsidRPr="00524F63">
              <w:rPr>
                <w:rFonts w:ascii="Arial" w:hAnsi="Arial" w:cs="Arial"/>
                <w:sz w:val="22"/>
                <w:szCs w:val="22"/>
              </w:rPr>
              <w:t>е</w:t>
            </w:r>
            <w:r w:rsidRPr="00524F63"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109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21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19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C6884" w:rsidRPr="00524F63" w:rsidTr="00524F63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67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7C5382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16</w:t>
            </w:r>
            <w:r w:rsidR="007C5382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24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C6884" w:rsidRPr="00524F63" w:rsidTr="00524F63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 w:rsidRPr="00524F63">
              <w:rPr>
                <w:rFonts w:ascii="Arial" w:hAnsi="Arial" w:cs="Arial"/>
                <w:sz w:val="22"/>
                <w:szCs w:val="22"/>
              </w:rPr>
              <w:t>и</w:t>
            </w:r>
            <w:r w:rsidRPr="00524F63"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0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C6884" w:rsidRPr="00524F63" w:rsidTr="00524F63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 w:rsidRPr="00524F63">
              <w:rPr>
                <w:rFonts w:ascii="Arial" w:hAnsi="Arial" w:cs="Arial"/>
                <w:sz w:val="22"/>
                <w:szCs w:val="22"/>
              </w:rPr>
              <w:t>а</w:t>
            </w:r>
            <w:r w:rsidRPr="00524F63"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6884" w:rsidRPr="00524F63" w:rsidTr="00524F63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 w:rsidRPr="00524F63">
              <w:rPr>
                <w:rFonts w:ascii="Arial" w:hAnsi="Arial" w:cs="Arial"/>
                <w:sz w:val="22"/>
                <w:szCs w:val="22"/>
              </w:rPr>
              <w:t>а</w:t>
            </w:r>
            <w:r w:rsidRPr="00524F63"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14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8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58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6884" w:rsidRPr="00524F63" w:rsidTr="00524F6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 w:rsidRPr="00524F63">
              <w:rPr>
                <w:rFonts w:ascii="Arial" w:hAnsi="Arial" w:cs="Arial"/>
                <w:sz w:val="22"/>
                <w:szCs w:val="22"/>
              </w:rPr>
              <w:t>е</w:t>
            </w:r>
            <w:r w:rsidRPr="00524F63"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13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38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6884" w:rsidRPr="00524F63" w:rsidTr="00524F63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13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7C5382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9</w:t>
            </w:r>
            <w:r w:rsidR="007C5382"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70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6884" w:rsidRPr="00524F63" w:rsidTr="00524F6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11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21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C6884" w:rsidRPr="00524F63" w:rsidTr="00524F6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 w:rsidRPr="00524F63">
              <w:rPr>
                <w:rFonts w:ascii="Arial" w:hAnsi="Arial" w:cs="Arial"/>
                <w:sz w:val="22"/>
                <w:szCs w:val="22"/>
              </w:rPr>
              <w:t>о</w:t>
            </w:r>
            <w:r w:rsidRPr="00524F63"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86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40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47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C6884" w:rsidRPr="00524F63" w:rsidTr="00524F6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31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59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6884" w:rsidRPr="00524F63" w:rsidTr="00524F6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 w:rsidRPr="00524F63">
              <w:rPr>
                <w:rFonts w:ascii="Arial" w:hAnsi="Arial" w:cs="Arial"/>
                <w:sz w:val="22"/>
                <w:szCs w:val="22"/>
              </w:rPr>
              <w:t>о</w:t>
            </w:r>
            <w:r w:rsidRPr="00524F63"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56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7C5382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22</w:t>
            </w:r>
            <w:r w:rsidR="007C5382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39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C6884" w:rsidRPr="00524F63" w:rsidTr="00524F6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 w:rsidRPr="00524F63">
              <w:rPr>
                <w:rFonts w:ascii="Arial" w:hAnsi="Arial" w:cs="Arial"/>
                <w:sz w:val="22"/>
                <w:szCs w:val="22"/>
              </w:rPr>
              <w:t>з</w:t>
            </w:r>
            <w:r w:rsidRPr="00524F63"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13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5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39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C6884" w:rsidRPr="00524F63" w:rsidTr="00524F6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C6884" w:rsidRPr="00524F63" w:rsidRDefault="009C6884" w:rsidP="00FD30B3">
            <w:pPr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9C6884" w:rsidRPr="00524F63" w:rsidRDefault="009C6884" w:rsidP="00524F63">
            <w:pPr>
              <w:ind w:right="68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16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510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2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884" w:rsidRPr="00524F63" w:rsidRDefault="009C6884" w:rsidP="00524F63">
            <w:pPr>
              <w:ind w:right="737"/>
              <w:jc w:val="right"/>
              <w:rPr>
                <w:rFonts w:ascii="Arial" w:hAnsi="Arial" w:cs="Arial"/>
              </w:rPr>
            </w:pPr>
            <w:r w:rsidRPr="00524F63">
              <w:rPr>
                <w:rFonts w:ascii="Arial" w:hAnsi="Arial" w:cs="Arial"/>
                <w:sz w:val="22"/>
                <w:szCs w:val="22"/>
              </w:rPr>
              <w:t>14</w:t>
            </w:r>
            <w:r w:rsidR="007C5382">
              <w:rPr>
                <w:rFonts w:ascii="Arial" w:hAnsi="Arial" w:cs="Arial"/>
                <w:sz w:val="22"/>
                <w:szCs w:val="22"/>
              </w:rPr>
              <w:t>,</w:t>
            </w:r>
            <w:r w:rsidRPr="00524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C6884" w:rsidRPr="00524F63" w:rsidRDefault="009C6884" w:rsidP="003C7644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35CA1" w:rsidRPr="00635CA1" w:rsidRDefault="00635CA1" w:rsidP="00635CA1">
      <w:pPr>
        <w:contextualSpacing/>
        <w:rPr>
          <w:rFonts w:ascii="Arial" w:hAnsi="Arial" w:cs="Arial"/>
          <w:sz w:val="20"/>
          <w:szCs w:val="20"/>
          <w:vertAlign w:val="superscript"/>
        </w:rPr>
      </w:pPr>
      <w:r w:rsidRPr="00635CA1">
        <w:rPr>
          <w:rFonts w:ascii="Arial" w:hAnsi="Arial" w:cs="Arial"/>
          <w:sz w:val="20"/>
          <w:szCs w:val="20"/>
          <w:vertAlign w:val="superscript"/>
        </w:rPr>
        <w:t xml:space="preserve">1)  </w:t>
      </w:r>
      <w:r w:rsidRPr="00635CA1">
        <w:rPr>
          <w:rFonts w:ascii="Arial" w:hAnsi="Arial" w:cs="Arial"/>
          <w:sz w:val="20"/>
          <w:szCs w:val="20"/>
        </w:rPr>
        <w:t>По данным выборочных обследований  рабочей силы</w:t>
      </w:r>
    </w:p>
    <w:p w:rsidR="009C6884" w:rsidRDefault="009C6884" w:rsidP="003C7644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9C6884" w:rsidRDefault="009C6884" w:rsidP="003C7644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</w:p>
    <w:p w:rsidR="006D0701" w:rsidRPr="009A5578" w:rsidRDefault="003C7644" w:rsidP="003C7644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</w:t>
      </w:r>
      <w:r w:rsidR="006D0701" w:rsidRPr="00C36A92">
        <w:rPr>
          <w:rFonts w:ascii="Arial" w:hAnsi="Arial" w:cs="Arial"/>
          <w:b/>
        </w:rPr>
        <w:t>исленност</w:t>
      </w:r>
      <w:r>
        <w:rPr>
          <w:rFonts w:ascii="Arial" w:hAnsi="Arial" w:cs="Arial"/>
          <w:b/>
        </w:rPr>
        <w:t>ь</w:t>
      </w:r>
      <w:r w:rsidR="006D0701" w:rsidRPr="00C36A92">
        <w:rPr>
          <w:rFonts w:ascii="Arial" w:hAnsi="Arial" w:cs="Arial"/>
          <w:b/>
        </w:rPr>
        <w:t xml:space="preserve"> квалифицированных и высококвалифицированных работников </w:t>
      </w:r>
      <w:r w:rsidR="006D0701">
        <w:rPr>
          <w:rFonts w:ascii="Arial" w:hAnsi="Arial" w:cs="Arial"/>
          <w:b/>
        </w:rPr>
        <w:t xml:space="preserve">в возрасте 15-72 лет </w:t>
      </w:r>
      <w:r w:rsidR="006D0701" w:rsidRPr="00C36A92">
        <w:rPr>
          <w:rFonts w:ascii="Arial" w:hAnsi="Arial" w:cs="Arial"/>
          <w:b/>
        </w:rPr>
        <w:t xml:space="preserve">по видам </w:t>
      </w:r>
      <w:r w:rsidR="006D0701">
        <w:rPr>
          <w:rFonts w:ascii="Arial" w:hAnsi="Arial" w:cs="Arial"/>
          <w:b/>
        </w:rPr>
        <w:t>д</w:t>
      </w:r>
      <w:r w:rsidR="006D0701" w:rsidRPr="00C36A92">
        <w:rPr>
          <w:rFonts w:ascii="Arial" w:hAnsi="Arial" w:cs="Arial"/>
          <w:b/>
        </w:rPr>
        <w:t>еятельности</w:t>
      </w:r>
      <w:r w:rsidR="006D0701">
        <w:rPr>
          <w:rFonts w:ascii="Arial" w:hAnsi="Arial" w:cs="Arial"/>
          <w:b/>
        </w:rPr>
        <w:t xml:space="preserve"> в 201</w:t>
      </w:r>
      <w:r w:rsidR="005E634F">
        <w:rPr>
          <w:rFonts w:ascii="Arial" w:hAnsi="Arial" w:cs="Arial"/>
          <w:b/>
        </w:rPr>
        <w:t>9</w:t>
      </w:r>
      <w:r w:rsidR="006D0701">
        <w:rPr>
          <w:rFonts w:ascii="Arial" w:hAnsi="Arial" w:cs="Arial"/>
          <w:b/>
        </w:rPr>
        <w:t xml:space="preserve"> году</w:t>
      </w:r>
      <w:proofErr w:type="gramStart"/>
      <w:r w:rsidR="006D0701">
        <w:rPr>
          <w:rFonts w:ascii="Arial" w:hAnsi="Arial" w:cs="Arial"/>
          <w:b/>
          <w:vertAlign w:val="superscript"/>
        </w:rPr>
        <w:t>1</w:t>
      </w:r>
      <w:proofErr w:type="gramEnd"/>
      <w:r w:rsidR="006D0701">
        <w:rPr>
          <w:rFonts w:ascii="Arial" w:hAnsi="Arial" w:cs="Arial"/>
          <w:b/>
          <w:vertAlign w:val="superscript"/>
        </w:rPr>
        <w:t>)</w:t>
      </w:r>
    </w:p>
    <w:p w:rsidR="006D0701" w:rsidRPr="00A13227" w:rsidRDefault="006D0701" w:rsidP="003C7644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794" w:right="794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6D0701" w:rsidTr="003D1268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1" w:rsidRPr="00C36A92" w:rsidRDefault="006D0701" w:rsidP="003D1268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0701" w:rsidRPr="00C36A92" w:rsidRDefault="006D0701" w:rsidP="003D1268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6D0701" w:rsidRPr="00C36A92" w:rsidRDefault="006D0701" w:rsidP="003D1268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6D0701" w:rsidRDefault="006D0701" w:rsidP="003D1268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6D0701" w:rsidRPr="00AE5229" w:rsidRDefault="006D0701" w:rsidP="003D1268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1" w:rsidRPr="00C36A92" w:rsidRDefault="006D0701" w:rsidP="003D126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3D1268" w:rsidRPr="005D1C38" w:rsidTr="0011310B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D1268" w:rsidRPr="00C36A92" w:rsidRDefault="003D1268" w:rsidP="003D1268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3D1268" w:rsidRPr="003D1268" w:rsidRDefault="003D1268" w:rsidP="003D1268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3D1268">
              <w:rPr>
                <w:rFonts w:ascii="Arial" w:hAnsi="Arial" w:cs="Arial"/>
                <w:b/>
                <w:sz w:val="22"/>
                <w:szCs w:val="22"/>
              </w:rPr>
              <w:t>614,9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3D1268" w:rsidRPr="003D1268" w:rsidRDefault="003D1268" w:rsidP="003D1268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3D1268">
              <w:rPr>
                <w:rFonts w:ascii="Arial" w:hAnsi="Arial" w:cs="Arial"/>
                <w:b/>
                <w:sz w:val="22"/>
                <w:szCs w:val="22"/>
              </w:rPr>
              <w:t>210,7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D1268" w:rsidRPr="0011310B" w:rsidRDefault="003D1268" w:rsidP="0011310B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11310B">
              <w:rPr>
                <w:rFonts w:ascii="Arial" w:hAnsi="Arial" w:cs="Arial"/>
                <w:b/>
                <w:sz w:val="22"/>
                <w:szCs w:val="22"/>
              </w:rPr>
              <w:t>34,3</w:t>
            </w:r>
          </w:p>
        </w:tc>
      </w:tr>
      <w:tr w:rsidR="003D1268" w:rsidRPr="005D1C38" w:rsidTr="0011310B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D1268" w:rsidRPr="005D1C38" w:rsidTr="0011310B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12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D1268" w:rsidRPr="005D1C38" w:rsidTr="0011310B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60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1268" w:rsidRPr="005D1C38" w:rsidTr="0011310B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1268" w:rsidRPr="005D1C38" w:rsidTr="0011310B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4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268" w:rsidRPr="005D1C38" w:rsidTr="0011310B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268" w:rsidRPr="005D1C38" w:rsidTr="0011310B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110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D1268" w:rsidRPr="005D1C38" w:rsidTr="0011310B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63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D1268" w:rsidRPr="005D1C38" w:rsidTr="0011310B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D1268" w:rsidRPr="005D1C38" w:rsidTr="0011310B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6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D1268" w:rsidRPr="005D1C38" w:rsidTr="0011310B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63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D1268" w:rsidRPr="005D1C38" w:rsidTr="0011310B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D1268" w:rsidRPr="005D1C38" w:rsidTr="0011310B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74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D1268" w:rsidRPr="005D1C38" w:rsidTr="0011310B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D1268" w:rsidRPr="005D1C38" w:rsidTr="0011310B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36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D1268" w:rsidRPr="005D1C38" w:rsidTr="0011310B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38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62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D1268" w:rsidRPr="005D1C38" w:rsidTr="0011310B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D1268" w:rsidRPr="005D1C38" w:rsidTr="0011310B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D1268" w:rsidRPr="005D1C38" w:rsidTr="0011310B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D1268" w:rsidRDefault="003D1268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13</w:t>
            </w:r>
            <w:r w:rsidR="0011310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268" w:rsidRPr="003D1268" w:rsidRDefault="003D1268" w:rsidP="0011310B">
            <w:pPr>
              <w:ind w:right="567"/>
              <w:jc w:val="right"/>
              <w:rPr>
                <w:rFonts w:ascii="Arial" w:hAnsi="Arial" w:cs="Arial"/>
              </w:rPr>
            </w:pPr>
            <w:r w:rsidRPr="003D1268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D126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6D0701" w:rsidRDefault="006D0701" w:rsidP="006D0701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6D0701" w:rsidRPr="006A44A4" w:rsidRDefault="00F96781" w:rsidP="00F96781">
      <w:pPr>
        <w:pStyle w:val="a3"/>
        <w:ind w:left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1)  </w:t>
      </w:r>
      <w:r w:rsidR="006D0701" w:rsidRPr="006A44A4">
        <w:rPr>
          <w:rFonts w:ascii="Arial" w:hAnsi="Arial" w:cs="Arial"/>
          <w:sz w:val="20"/>
          <w:szCs w:val="20"/>
        </w:rPr>
        <w:t>П</w:t>
      </w:r>
      <w:r w:rsidR="006D0701">
        <w:rPr>
          <w:rFonts w:ascii="Arial" w:hAnsi="Arial" w:cs="Arial"/>
          <w:sz w:val="20"/>
          <w:szCs w:val="20"/>
        </w:rPr>
        <w:t xml:space="preserve">о данным выборочных обследований </w:t>
      </w:r>
      <w:r w:rsidR="006D0701" w:rsidRPr="006A44A4">
        <w:rPr>
          <w:rFonts w:ascii="Arial" w:hAnsi="Arial" w:cs="Arial"/>
          <w:sz w:val="20"/>
          <w:szCs w:val="20"/>
        </w:rPr>
        <w:t xml:space="preserve"> </w:t>
      </w:r>
      <w:r w:rsidR="006D0701">
        <w:rPr>
          <w:rFonts w:ascii="Arial" w:hAnsi="Arial" w:cs="Arial"/>
          <w:sz w:val="20"/>
          <w:szCs w:val="20"/>
        </w:rPr>
        <w:t>рабочей силы</w:t>
      </w:r>
    </w:p>
    <w:p w:rsidR="006D0701" w:rsidRDefault="006D0701" w:rsidP="006D0701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F96781" w:rsidRPr="009A5578" w:rsidRDefault="00F96781" w:rsidP="00F96781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  <w:r w:rsidRPr="00C36A92">
        <w:rPr>
          <w:rFonts w:ascii="Arial" w:hAnsi="Arial" w:cs="Arial"/>
          <w:b/>
        </w:rPr>
        <w:t xml:space="preserve">Распределение численности квалифицированных и высококвалифицированных работников </w:t>
      </w:r>
      <w:r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в 2018 году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p w:rsidR="00F96781" w:rsidRPr="00A13227" w:rsidRDefault="00F96781" w:rsidP="00F96781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F96781" w:rsidTr="00FD30B3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81" w:rsidRPr="00C36A92" w:rsidRDefault="00F96781" w:rsidP="00FD30B3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96781" w:rsidRPr="00C36A92" w:rsidRDefault="00F96781" w:rsidP="00FD30B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F96781" w:rsidRPr="00C36A92" w:rsidRDefault="00F96781" w:rsidP="00FD30B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F96781" w:rsidRDefault="00F96781" w:rsidP="00FD30B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F96781" w:rsidRPr="00AE5229" w:rsidRDefault="00F96781" w:rsidP="00FD30B3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81" w:rsidRPr="00C36A92" w:rsidRDefault="00F96781" w:rsidP="00FD30B3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F96781" w:rsidRPr="005D1C38" w:rsidTr="00FD30B3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96781" w:rsidRPr="00C36A92" w:rsidRDefault="00F96781" w:rsidP="00FD30B3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F96781" w:rsidRPr="00550696" w:rsidRDefault="00F96781" w:rsidP="00FD30B3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550696">
              <w:rPr>
                <w:rFonts w:ascii="Arial" w:hAnsi="Arial" w:cs="Arial"/>
                <w:b/>
                <w:sz w:val="22"/>
                <w:szCs w:val="22"/>
              </w:rPr>
              <w:t>632,4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F96781" w:rsidRPr="00550696" w:rsidRDefault="00F96781" w:rsidP="00FD30B3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550696">
              <w:rPr>
                <w:rFonts w:ascii="Arial" w:hAnsi="Arial" w:cs="Arial"/>
                <w:b/>
                <w:sz w:val="22"/>
                <w:szCs w:val="22"/>
              </w:rPr>
              <w:t>223,1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6781" w:rsidRPr="00550696" w:rsidRDefault="00F96781" w:rsidP="00FD30B3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550696">
              <w:rPr>
                <w:rFonts w:ascii="Arial" w:hAnsi="Arial" w:cs="Arial"/>
                <w:b/>
                <w:sz w:val="22"/>
                <w:szCs w:val="22"/>
              </w:rPr>
              <w:t>35,3</w:t>
            </w:r>
          </w:p>
        </w:tc>
      </w:tr>
      <w:tr w:rsidR="00F96781" w:rsidRPr="005D1C38" w:rsidTr="00FD30B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96781" w:rsidRPr="005D1C38" w:rsidTr="00FD30B3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96781" w:rsidRPr="005D1C38" w:rsidTr="00FD30B3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57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96781" w:rsidRPr="005D1C38" w:rsidTr="00FD30B3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96781" w:rsidRPr="005D1C38" w:rsidTr="00FD30B3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96781" w:rsidRPr="005D1C38" w:rsidTr="00FD30B3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96781" w:rsidRPr="005D1C38" w:rsidTr="00FD30B3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106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96781" w:rsidRPr="005D1C38" w:rsidTr="00FD30B3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96781" w:rsidRPr="005D1C38" w:rsidTr="00FD30B3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96781" w:rsidRPr="005D1C38" w:rsidTr="00FD30B3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96781" w:rsidRPr="005D1C38" w:rsidTr="00FD30B3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71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96781" w:rsidRPr="005D1C38" w:rsidTr="00FD30B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96781" w:rsidRPr="005D1C38" w:rsidTr="00FD30B3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96781" w:rsidRPr="005D1C38" w:rsidTr="00FD30B3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96781" w:rsidRPr="005D1C38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81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96781" w:rsidRPr="005D1C38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56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56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96781" w:rsidRPr="005D1C38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96781" w:rsidRPr="005D1C38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49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96781" w:rsidRPr="005D1C38" w:rsidTr="00FD30B3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96781" w:rsidRDefault="00F96781" w:rsidP="00FD3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781" w:rsidRPr="000C46EC" w:rsidRDefault="00F96781" w:rsidP="00FD30B3">
            <w:pPr>
              <w:ind w:right="567"/>
              <w:jc w:val="right"/>
              <w:rPr>
                <w:rFonts w:ascii="Arial" w:hAnsi="Arial" w:cs="Arial"/>
              </w:rPr>
            </w:pPr>
            <w:r w:rsidRPr="000C46EC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C46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F96781" w:rsidRDefault="00F96781" w:rsidP="00F96781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F96781" w:rsidRPr="006A44A4" w:rsidRDefault="00F96781" w:rsidP="00F96781">
      <w:pPr>
        <w:pStyle w:val="a3"/>
        <w:ind w:left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1)  </w:t>
      </w:r>
      <w:r w:rsidRPr="006A44A4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 данным выборочных обследований </w:t>
      </w:r>
      <w:r w:rsidRPr="006A4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рабочей силы</w:t>
      </w:r>
    </w:p>
    <w:p w:rsidR="00F96781" w:rsidRDefault="00F96781" w:rsidP="009A5578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674795" w:rsidRPr="009A5578" w:rsidRDefault="00674795" w:rsidP="009A5578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  <w:r w:rsidRPr="00C36A92">
        <w:rPr>
          <w:rFonts w:ascii="Arial" w:hAnsi="Arial" w:cs="Arial"/>
          <w:b/>
        </w:rPr>
        <w:t xml:space="preserve">Распределение численности квалифицированных и высококвалифицированных работников </w:t>
      </w:r>
      <w:r w:rsidR="009A5578">
        <w:rPr>
          <w:rFonts w:ascii="Arial" w:hAnsi="Arial" w:cs="Arial"/>
          <w:b/>
        </w:rPr>
        <w:t xml:space="preserve">в возрасте 15-72 лет </w:t>
      </w:r>
      <w:r w:rsidRPr="00C36A92">
        <w:rPr>
          <w:rFonts w:ascii="Arial" w:hAnsi="Arial" w:cs="Arial"/>
          <w:b/>
        </w:rPr>
        <w:t xml:space="preserve">по видам </w:t>
      </w:r>
      <w:r>
        <w:rPr>
          <w:rFonts w:ascii="Arial" w:hAnsi="Arial" w:cs="Arial"/>
          <w:b/>
        </w:rPr>
        <w:t>д</w:t>
      </w:r>
      <w:r w:rsidRPr="00C36A92">
        <w:rPr>
          <w:rFonts w:ascii="Arial" w:hAnsi="Arial" w:cs="Arial"/>
          <w:b/>
        </w:rPr>
        <w:t>еятельности</w:t>
      </w:r>
      <w:r>
        <w:rPr>
          <w:rFonts w:ascii="Arial" w:hAnsi="Arial" w:cs="Arial"/>
          <w:b/>
        </w:rPr>
        <w:t xml:space="preserve"> в 2017 году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p w:rsidR="00674795" w:rsidRPr="00A13227" w:rsidRDefault="00674795" w:rsidP="00674795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  <w:vertAlign w:val="superscript"/>
        </w:rPr>
      </w:pPr>
    </w:p>
    <w:tbl>
      <w:tblPr>
        <w:tblW w:w="97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984"/>
        <w:gridCol w:w="1801"/>
        <w:gridCol w:w="2079"/>
      </w:tblGrid>
      <w:tr w:rsidR="00674795" w:rsidTr="003D1268">
        <w:trPr>
          <w:cantSplit/>
          <w:trHeight w:val="113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95" w:rsidRPr="00C36A92" w:rsidRDefault="00674795" w:rsidP="003D1268">
            <w:pPr>
              <w:spacing w:before="20" w:after="2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4795" w:rsidRPr="00C36A92" w:rsidRDefault="00674795" w:rsidP="003D1268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квалифицир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ков,</w:t>
            </w:r>
          </w:p>
          <w:p w:rsidR="00674795" w:rsidRPr="00C36A92" w:rsidRDefault="006D0701" w:rsidP="003D1268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="00674795"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674795" w:rsidRDefault="00674795" w:rsidP="003D1268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Численность высококвал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color w:val="000000"/>
                <w:sz w:val="22"/>
                <w:szCs w:val="22"/>
              </w:rPr>
              <w:t>фицированных работников,</w:t>
            </w:r>
          </w:p>
          <w:p w:rsidR="00674795" w:rsidRPr="00AE5229" w:rsidRDefault="006D0701" w:rsidP="003D1268">
            <w:pPr>
              <w:spacing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тысяч </w:t>
            </w:r>
            <w:r w:rsidR="00674795" w:rsidRPr="00C36A92">
              <w:rPr>
                <w:rFonts w:ascii="Arial" w:hAnsi="Arial" w:cs="Arial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95" w:rsidRPr="00C36A92" w:rsidRDefault="00674795" w:rsidP="003D1268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Доля высококв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лифицированных работников в 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щей численности квалифицир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ванных работн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36A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ков, в процентах</w:t>
            </w:r>
          </w:p>
        </w:tc>
      </w:tr>
      <w:tr w:rsidR="00674795" w:rsidRPr="005D1C38" w:rsidTr="003D1268">
        <w:trPr>
          <w:trHeight w:val="321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74795" w:rsidRPr="00C36A92" w:rsidRDefault="00674795" w:rsidP="003D1268">
            <w:pPr>
              <w:rPr>
                <w:rFonts w:ascii="Arial" w:hAnsi="Arial" w:cs="Arial"/>
                <w:b/>
              </w:rPr>
            </w:pPr>
            <w:r w:rsidRPr="00C36A92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674795" w:rsidRPr="00550696" w:rsidRDefault="00674795" w:rsidP="00674795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550696">
              <w:rPr>
                <w:rFonts w:ascii="Arial" w:hAnsi="Arial" w:cs="Arial"/>
                <w:b/>
                <w:sz w:val="22"/>
                <w:szCs w:val="22"/>
              </w:rPr>
              <w:t>621,8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vAlign w:val="bottom"/>
          </w:tcPr>
          <w:p w:rsidR="00674795" w:rsidRPr="00550696" w:rsidRDefault="00674795" w:rsidP="00674795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550696">
              <w:rPr>
                <w:rFonts w:ascii="Arial" w:hAnsi="Arial" w:cs="Arial"/>
                <w:b/>
                <w:sz w:val="22"/>
                <w:szCs w:val="22"/>
              </w:rPr>
              <w:t>208,9</w:t>
            </w:r>
          </w:p>
        </w:tc>
        <w:tc>
          <w:tcPr>
            <w:tcW w:w="20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4795" w:rsidRPr="00550696" w:rsidRDefault="00674795" w:rsidP="00674795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550696">
              <w:rPr>
                <w:rFonts w:ascii="Arial" w:hAnsi="Arial" w:cs="Arial"/>
                <w:b/>
                <w:sz w:val="22"/>
                <w:szCs w:val="22"/>
              </w:rPr>
              <w:t>33,6</w:t>
            </w:r>
          </w:p>
        </w:tc>
      </w:tr>
      <w:tr w:rsidR="00674795" w:rsidRPr="005D1C38" w:rsidTr="003D1268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Сельское, лесное хозяйство, ох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та, рыболовство и рыбоводство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21,9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</w:tr>
      <w:tr w:rsidR="00674795" w:rsidRPr="005D1C38" w:rsidTr="003D1268">
        <w:trPr>
          <w:trHeight w:val="222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</w:tr>
      <w:tr w:rsidR="00674795" w:rsidRPr="005D1C38" w:rsidTr="003D1268">
        <w:trPr>
          <w:trHeight w:val="23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CC377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59,</w:t>
            </w:r>
            <w:r w:rsidR="00CC37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</w:t>
            </w:r>
          </w:p>
        </w:tc>
      </w:tr>
      <w:tr w:rsidR="00674795" w:rsidRPr="005D1C38" w:rsidTr="003D1268">
        <w:trPr>
          <w:trHeight w:val="42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электрической эне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гией, газом и паром; кондицион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рование воздуха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CC377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36,8</w:t>
            </w:r>
          </w:p>
        </w:tc>
      </w:tr>
      <w:tr w:rsidR="00674795" w:rsidRPr="005D1C38" w:rsidTr="003D1268">
        <w:trPr>
          <w:trHeight w:val="491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дации загрязнений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674795" w:rsidRPr="005D1C38" w:rsidTr="003D1268">
        <w:trPr>
          <w:trHeight w:val="25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44,6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30,9</w:t>
            </w:r>
          </w:p>
        </w:tc>
      </w:tr>
      <w:tr w:rsidR="00674795" w:rsidRPr="005D1C38" w:rsidTr="003D1268">
        <w:trPr>
          <w:trHeight w:val="290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Торговля оптовая и розничная;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</w:tr>
      <w:tr w:rsidR="00674795" w:rsidRPr="005D1C38" w:rsidTr="003D1268">
        <w:trPr>
          <w:trHeight w:val="293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67,5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22,7</w:t>
            </w:r>
          </w:p>
        </w:tc>
      </w:tr>
      <w:tr w:rsidR="00674795" w:rsidRPr="005D1C38" w:rsidTr="003D1268">
        <w:trPr>
          <w:trHeight w:val="26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гостиниц и предпр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ятий общественного питания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5,1</w:t>
            </w:r>
          </w:p>
        </w:tc>
      </w:tr>
      <w:tr w:rsidR="00674795" w:rsidRPr="005D1C38" w:rsidTr="003D1268">
        <w:trPr>
          <w:trHeight w:val="288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и связи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52,4</w:t>
            </w:r>
          </w:p>
        </w:tc>
      </w:tr>
      <w:tr w:rsidR="00674795" w:rsidRPr="005D1C38" w:rsidTr="003D1268">
        <w:trPr>
          <w:trHeight w:val="60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финансовая и стр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ховая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0B70EA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10,</w:t>
            </w:r>
            <w:r w:rsidR="000B70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66,9</w:t>
            </w:r>
          </w:p>
        </w:tc>
      </w:tr>
      <w:tr w:rsidR="00674795" w:rsidRPr="005D1C38" w:rsidTr="003D1268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по операциям с 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движимым имуществом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</w:tr>
      <w:tr w:rsidR="00674795" w:rsidRPr="005D1C38" w:rsidTr="003D1268">
        <w:trPr>
          <w:trHeight w:val="334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</w:tr>
      <w:tr w:rsidR="00674795" w:rsidRPr="005D1C38" w:rsidTr="003D1268">
        <w:trPr>
          <w:trHeight w:val="567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C377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19,8</w:t>
            </w:r>
          </w:p>
        </w:tc>
      </w:tr>
      <w:tr w:rsidR="00674795" w:rsidRPr="005D1C38" w:rsidTr="003D1268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военной безопасн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сти;  социальное обеспечение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40,9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50,3</w:t>
            </w:r>
          </w:p>
        </w:tc>
      </w:tr>
      <w:tr w:rsidR="00674795" w:rsidRPr="005D1C38" w:rsidTr="003D1268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52,3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CC377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61,2</w:t>
            </w:r>
          </w:p>
        </w:tc>
      </w:tr>
      <w:tr w:rsidR="00674795" w:rsidRPr="005D1C38" w:rsidTr="003D1268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здрав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47,2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</w:tr>
      <w:tr w:rsidR="00674795" w:rsidRPr="005D1C38" w:rsidTr="003D1268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влечений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1801" w:type="dxa"/>
            <w:tcBorders>
              <w:top w:val="nil"/>
              <w:bottom w:val="nil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207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</w:tr>
      <w:tr w:rsidR="00674795" w:rsidRPr="005D1C38" w:rsidTr="003D1268">
        <w:trPr>
          <w:trHeight w:val="179"/>
          <w:jc w:val="center"/>
        </w:trPr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74795" w:rsidRDefault="00674795" w:rsidP="003D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CC377C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801" w:type="dxa"/>
            <w:tcBorders>
              <w:top w:val="nil"/>
              <w:bottom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795" w:rsidRDefault="00674795" w:rsidP="00674795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</w:tr>
    </w:tbl>
    <w:p w:rsidR="00674795" w:rsidRDefault="00674795" w:rsidP="00674795">
      <w:pPr>
        <w:tabs>
          <w:tab w:val="left" w:pos="1620"/>
          <w:tab w:val="left" w:pos="3600"/>
          <w:tab w:val="left" w:pos="3780"/>
          <w:tab w:val="left" w:pos="4320"/>
          <w:tab w:val="left" w:pos="4500"/>
          <w:tab w:val="left" w:pos="6120"/>
          <w:tab w:val="left" w:pos="8280"/>
          <w:tab w:val="left" w:pos="10620"/>
          <w:tab w:val="left" w:pos="11700"/>
        </w:tabs>
        <w:spacing w:before="20" w:after="20"/>
        <w:ind w:left="1588" w:right="1361"/>
        <w:jc w:val="center"/>
        <w:outlineLvl w:val="0"/>
        <w:rPr>
          <w:rFonts w:ascii="Arial" w:hAnsi="Arial" w:cs="Arial"/>
          <w:b/>
        </w:rPr>
      </w:pPr>
    </w:p>
    <w:p w:rsidR="00082B3D" w:rsidRPr="006A44A4" w:rsidRDefault="00082B3D" w:rsidP="00082B3D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  <w:vertAlign w:val="superscript"/>
        </w:rPr>
      </w:pPr>
      <w:r w:rsidRPr="006A44A4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 данным выборочных обследований </w:t>
      </w:r>
      <w:r w:rsidRPr="006A44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рабочей силы</w:t>
      </w:r>
      <w:r w:rsidR="00FD30B3">
        <w:rPr>
          <w:rFonts w:ascii="Arial" w:hAnsi="Arial" w:cs="Arial"/>
          <w:sz w:val="20"/>
          <w:szCs w:val="20"/>
        </w:rPr>
        <w:t>\</w:t>
      </w:r>
      <w:bookmarkEnd w:id="0"/>
    </w:p>
    <w:sectPr w:rsidR="00082B3D" w:rsidRPr="006A44A4" w:rsidSect="00C364F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2EC"/>
    <w:multiLevelType w:val="hybridMultilevel"/>
    <w:tmpl w:val="CB62E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4F9"/>
    <w:rsid w:val="00005A04"/>
    <w:rsid w:val="000722CE"/>
    <w:rsid w:val="00082B3D"/>
    <w:rsid w:val="00093357"/>
    <w:rsid w:val="000B70EA"/>
    <w:rsid w:val="000C46EC"/>
    <w:rsid w:val="000D3105"/>
    <w:rsid w:val="00106381"/>
    <w:rsid w:val="0011310B"/>
    <w:rsid w:val="00152170"/>
    <w:rsid w:val="00190FE2"/>
    <w:rsid w:val="00275816"/>
    <w:rsid w:val="00335BF0"/>
    <w:rsid w:val="003C7644"/>
    <w:rsid w:val="003D1268"/>
    <w:rsid w:val="00442F53"/>
    <w:rsid w:val="00450BB1"/>
    <w:rsid w:val="00524F63"/>
    <w:rsid w:val="00550696"/>
    <w:rsid w:val="00583A93"/>
    <w:rsid w:val="005E634F"/>
    <w:rsid w:val="00602056"/>
    <w:rsid w:val="00635CA1"/>
    <w:rsid w:val="00674795"/>
    <w:rsid w:val="006D0701"/>
    <w:rsid w:val="0070112D"/>
    <w:rsid w:val="00765902"/>
    <w:rsid w:val="007C5382"/>
    <w:rsid w:val="008179AA"/>
    <w:rsid w:val="0083141C"/>
    <w:rsid w:val="008A1644"/>
    <w:rsid w:val="0096118C"/>
    <w:rsid w:val="009A5578"/>
    <w:rsid w:val="009C6884"/>
    <w:rsid w:val="009E185B"/>
    <w:rsid w:val="00A5314D"/>
    <w:rsid w:val="00AE5229"/>
    <w:rsid w:val="00B80F52"/>
    <w:rsid w:val="00BB25A7"/>
    <w:rsid w:val="00BB42CB"/>
    <w:rsid w:val="00C364F9"/>
    <w:rsid w:val="00C36A92"/>
    <w:rsid w:val="00CB498B"/>
    <w:rsid w:val="00CC377C"/>
    <w:rsid w:val="00CC7789"/>
    <w:rsid w:val="00D176D1"/>
    <w:rsid w:val="00D55B98"/>
    <w:rsid w:val="00DB0816"/>
    <w:rsid w:val="00DD384B"/>
    <w:rsid w:val="00DE69EA"/>
    <w:rsid w:val="00E233B9"/>
    <w:rsid w:val="00E90BE9"/>
    <w:rsid w:val="00EB62FF"/>
    <w:rsid w:val="00ED127F"/>
    <w:rsid w:val="00F01347"/>
    <w:rsid w:val="00F85118"/>
    <w:rsid w:val="00F96781"/>
    <w:rsid w:val="00FC7020"/>
    <w:rsid w:val="00FD30B3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F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0485-38F7-46C8-BA26-D462BC89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Дубина Галина Иосифовна</dc:creator>
  <cp:keywords/>
  <dc:description/>
  <cp:lastModifiedBy>Дубина Галина Иосифовна</cp:lastModifiedBy>
  <cp:revision>42</cp:revision>
  <dcterms:created xsi:type="dcterms:W3CDTF">2015-05-13T23:38:00Z</dcterms:created>
  <dcterms:modified xsi:type="dcterms:W3CDTF">2022-02-18T00:58:00Z</dcterms:modified>
</cp:coreProperties>
</file>